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39" w:rsidRDefault="002650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039" w:rsidRDefault="00265039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5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039" w:rsidRDefault="00265039">
            <w:pPr>
              <w:pStyle w:val="ConsPlusNormal"/>
              <w:outlineLvl w:val="0"/>
            </w:pPr>
            <w:r>
              <w:t>11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039" w:rsidRDefault="00265039">
            <w:pPr>
              <w:pStyle w:val="ConsPlusNormal"/>
              <w:jc w:val="right"/>
              <w:outlineLvl w:val="0"/>
            </w:pPr>
            <w:r>
              <w:t>N 474-80</w:t>
            </w:r>
          </w:p>
        </w:tc>
      </w:tr>
    </w:tbl>
    <w:p w:rsidR="00265039" w:rsidRDefault="00265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039" w:rsidRDefault="00265039">
      <w:pPr>
        <w:pStyle w:val="ConsPlusNormal"/>
      </w:pPr>
    </w:p>
    <w:p w:rsidR="00265039" w:rsidRDefault="00265039">
      <w:pPr>
        <w:pStyle w:val="ConsPlusTitle"/>
        <w:jc w:val="center"/>
      </w:pPr>
      <w:r>
        <w:t>ЗАКОН САНКТ-ПЕТЕРБУРГА</w:t>
      </w:r>
    </w:p>
    <w:p w:rsidR="00265039" w:rsidRDefault="00265039">
      <w:pPr>
        <w:pStyle w:val="ConsPlusTitle"/>
        <w:jc w:val="center"/>
      </w:pPr>
    </w:p>
    <w:p w:rsidR="00265039" w:rsidRDefault="00265039">
      <w:pPr>
        <w:pStyle w:val="ConsPlusTitle"/>
        <w:jc w:val="center"/>
      </w:pPr>
      <w:r>
        <w:t>О БЕСПЛАТНОЙ ЮРИДИЧЕСКОЙ ПОМОЩИ В САНКТ-ПЕТЕРБУРГЕ</w:t>
      </w:r>
    </w:p>
    <w:p w:rsidR="00265039" w:rsidRDefault="00265039">
      <w:pPr>
        <w:pStyle w:val="ConsPlusNormal"/>
        <w:jc w:val="center"/>
      </w:pPr>
    </w:p>
    <w:p w:rsidR="00265039" w:rsidRDefault="00265039">
      <w:pPr>
        <w:pStyle w:val="ConsPlusNormal"/>
        <w:jc w:val="center"/>
      </w:pPr>
      <w:r>
        <w:t>Принят Законодательным Собранием Санкт-Петербурга</w:t>
      </w:r>
    </w:p>
    <w:p w:rsidR="00265039" w:rsidRDefault="00265039">
      <w:pPr>
        <w:pStyle w:val="ConsPlusNormal"/>
        <w:jc w:val="center"/>
      </w:pPr>
      <w:r>
        <w:t>19 сентября 2012 года</w:t>
      </w:r>
    </w:p>
    <w:p w:rsidR="00265039" w:rsidRDefault="00265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15.10.2013 </w:t>
            </w:r>
            <w:hyperlink r:id="rId5" w:history="1">
              <w:r>
                <w:rPr>
                  <w:color w:val="0000FF"/>
                </w:rPr>
                <w:t>N 507-90</w:t>
              </w:r>
            </w:hyperlink>
            <w:r>
              <w:rPr>
                <w:color w:val="392C69"/>
              </w:rPr>
              <w:t>,</w:t>
            </w:r>
          </w:p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6" w:history="1">
              <w:r>
                <w:rPr>
                  <w:color w:val="0000FF"/>
                </w:rPr>
                <w:t>N 123-28</w:t>
              </w:r>
            </w:hyperlink>
            <w:r>
              <w:rPr>
                <w:color w:val="392C69"/>
              </w:rPr>
              <w:t xml:space="preserve">, от 02.07.2014 </w:t>
            </w:r>
            <w:hyperlink r:id="rId7" w:history="1">
              <w:r>
                <w:rPr>
                  <w:color w:val="0000FF"/>
                </w:rPr>
                <w:t>N 377-71</w:t>
              </w:r>
            </w:hyperlink>
            <w:r>
              <w:rPr>
                <w:color w:val="392C69"/>
              </w:rPr>
              <w:t xml:space="preserve">, от 03.10.2014 </w:t>
            </w:r>
            <w:hyperlink r:id="rId8" w:history="1">
              <w:r>
                <w:rPr>
                  <w:color w:val="0000FF"/>
                </w:rPr>
                <w:t>N 456-90</w:t>
              </w:r>
            </w:hyperlink>
            <w:r>
              <w:rPr>
                <w:color w:val="392C69"/>
              </w:rPr>
              <w:t>,</w:t>
            </w:r>
          </w:p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9" w:history="1">
              <w:r>
                <w:rPr>
                  <w:color w:val="0000FF"/>
                </w:rPr>
                <w:t>N 657-125</w:t>
              </w:r>
            </w:hyperlink>
            <w:r>
              <w:rPr>
                <w:color w:val="392C69"/>
              </w:rPr>
              <w:t xml:space="preserve">, от 26.11.2015 </w:t>
            </w:r>
            <w:hyperlink r:id="rId10" w:history="1">
              <w:r>
                <w:rPr>
                  <w:color w:val="0000FF"/>
                </w:rPr>
                <w:t>N 698-139</w:t>
              </w:r>
            </w:hyperlink>
            <w:r>
              <w:rPr>
                <w:color w:val="392C69"/>
              </w:rPr>
              <w:t xml:space="preserve">, от 26.11.2015 </w:t>
            </w:r>
            <w:hyperlink r:id="rId11" w:history="1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>,</w:t>
            </w:r>
          </w:p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2" w:history="1">
              <w:r>
                <w:rPr>
                  <w:color w:val="0000FF"/>
                </w:rPr>
                <w:t>N 697-121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" w:history="1">
              <w:r>
                <w:rPr>
                  <w:color w:val="0000FF"/>
                </w:rPr>
                <w:t>N 175-37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 Санкт-Петербурга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(далее - Федеральный закон) регулирует отношения, связанные с оказанием бесплатной квалифицированной юридической помощи в Санкт-Петербурге (далее - бесплатная юридическая помощь) в рамках государственной системы бесплатной юридической помощи, а также устанавливает дополнительные гарантии реализации права граждан на получение бесплатной юридической помощи.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 xml:space="preserve">Граждане Российской Федерации, имеющие регистрацию по месту жительства или по месту пребывания в Санкт-Петербурге, граждане Российской Федерации, не имеющие регистрации по месту жительства в Российской Федерации, в том числе граждане без определенного места жительства (далее - граждане), имеют право на получение бесплатной юридической помощи в случаях и порядке, которые предусмотрены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 и настоящим Законом Санкт-Петербурга.</w:t>
      </w:r>
    </w:p>
    <w:p w:rsidR="00265039" w:rsidRDefault="002650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Санкт-Петербурга от 26.11.2015 N 698-139)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Гражданам Российской Федерации, не имеющим регистрации по месту жительства в Российской Федерации (за исключением случая, указанного в </w:t>
      </w:r>
      <w:hyperlink w:anchor="P97" w:history="1">
        <w:r>
          <w:rPr>
            <w:color w:val="0000FF"/>
          </w:rPr>
          <w:t>подпункте 7 пункта 2 статьи 6</w:t>
        </w:r>
      </w:hyperlink>
      <w:r>
        <w:t xml:space="preserve"> настоящего Закона Санкт-Петербурга), бесплатная юридическая помощь предоставляется при условии подтверждения их места жительства в Санкт-Петербурге на основании решения суда.</w:t>
      </w:r>
    </w:p>
    <w:p w:rsidR="00265039" w:rsidRDefault="0026503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Санкт-Петербурга от 26.11.2015 N 698-139)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Гражданам без определенного места жительства, относящимся к категории граждан, указанных в </w:t>
      </w:r>
      <w:hyperlink w:anchor="P62" w:history="1">
        <w:r>
          <w:rPr>
            <w:color w:val="0000FF"/>
          </w:rPr>
          <w:t>статье 6</w:t>
        </w:r>
      </w:hyperlink>
      <w:r>
        <w:t xml:space="preserve"> настоящего Закона Санкт-Петербурга, бесплатная юридическая помощь предоставляется при условии постановки их на учет в порядке, установленном Правительством Санкт-Петербурга.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3. Полномочия Законодательного Собрания Санкт-Петербурга в области обеспечения граждан бесплатной юридической помощью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>К полномочиям Законодательного Собрания Санкт-Петербурга в области обеспечения граждан бесплатной юридической помощью относятся: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lastRenderedPageBreak/>
        <w:t>1) принятие законов Санкт-Петербурга,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и перечня случаев оказания бесплатной юридической помощи;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Санкт-Петербурга в области обеспечения граждан бесплатной юридической помощью;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законодательством Санкт-Петербурга в области обеспечения граждан бесплатной юридической помощью.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4. Полномочия Правительства Санкт-Петербурга в области обеспечения граждан бесплатной юридической помощью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>К полномочиям Правительства Санкт-Петербурга в области обеспечения граждан бесплатной юридической помощью относятся: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2)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3) оказание в пределах своих полномочий содействия развитию негосударственной системы бесплатной юридической помощи в Санкт-Петербурге и обеспечение ее поддержки;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4)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5) определение исполнительного органа государственной власти Санкт-Петербурга, уполномоченного в области обеспечения граждан бесплатной юридической помощью (далее - уполномоченный орган), и его компетенции, определение исполнительных органов государственной власти Санкт-Петербурга, подведомственных им учреждений, входящих в государственную систему бесплатной юридической помощи, и установление их компетенции;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в части, не урегулированной настоящим Законом Санкт-Петербурга;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7) определение порядка направления Адвокатской палатой Санкт-Петербурга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части, не урегулированной настоящим Законом Санкт-Петербурга;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8) участие в правовом информировании и правовом просвещении населения Санкт-Петербурга;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9) иные полномочия, предусмотренные федеральным законодательством и законодательством Санкт-Петербурга в области обеспечения граждан бесплатной юридической помощью.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bookmarkStart w:id="0" w:name="P48"/>
      <w:bookmarkEnd w:id="0"/>
      <w:r>
        <w:t>Статья 5. Участники государственной системы бесплатной юридической помощи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lastRenderedPageBreak/>
        <w:t>1) Правительство Санкт-Петербурга, иные исполнительные органы государственной власти Санкт-Петербурга и подведомственные им учреждения;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2) адвокаты;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3) иные участники,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2. Организация участия адвокатов в деятельности государственной системы бесплатной юридической помощи осуществляется Адвокатской палатой Санкт-Петербурга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и настоящим Законом Санкт-Петербурга.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3. Адвокатская палата Санкт-Петербурга в области обеспечения граждан бесплатной юридической помощью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осуществляет следующие полномочия: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1) организует участие адвокатов в деятельности государственной системы бесплатной юридической помощи;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2) ежегодно в сроки, установленные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направляет в уполномоченный орган список адвокатов, являющихся участниками государственной системы бесплатной юридической помощи, с указанием регистрационных номеров адвокатов в реестре адвокатов Санкт-Петербурга, а также адвокатских образований, в которых адвокаты осуществляют свою профессиональную деятельность;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3) ежегодно в сроки, установленные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>, заключает с уполномоченным органом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4) ежегодно не позднее 30 января года, следующего за отчетным годом,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порядке, установленном Правительством Санкт-Петербурга;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5) осуществляет иные полномочия,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bookmarkStart w:id="1" w:name="P62"/>
      <w:bookmarkEnd w:id="1"/>
      <w: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bookmarkStart w:id="2" w:name="P64"/>
      <w:bookmarkEnd w:id="2"/>
      <w: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1) инвалиды I и II группы;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65039" w:rsidRDefault="002650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Санкт-Петербурга от 02.07.2014 N 377-71)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65039" w:rsidRDefault="002650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Санкт-Петербурга от 15.10.2013 N 507-90)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3-1)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65039" w:rsidRDefault="00265039">
      <w:pPr>
        <w:pStyle w:val="ConsPlusNormal"/>
        <w:jc w:val="both"/>
      </w:pPr>
      <w:r>
        <w:lastRenderedPageBreak/>
        <w:t xml:space="preserve">(пп. 3-1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Санкт-Петербурга от 15.10.2013 N 507-90)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3-2)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65039" w:rsidRDefault="00265039">
      <w:pPr>
        <w:pStyle w:val="ConsPlusNormal"/>
        <w:jc w:val="both"/>
      </w:pPr>
      <w:r>
        <w:t xml:space="preserve">(пп. 3-2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Санкт-Петербурга от 15.10.2013 N 507-90)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4) граждане пожилого возраста и инвалиды, проживающие в организациях социального обслуживания населения, предоставляющих социальные услуги в стационарной форме;</w:t>
      </w:r>
    </w:p>
    <w:p w:rsidR="00265039" w:rsidRDefault="00265039">
      <w:pPr>
        <w:pStyle w:val="ConsPlusNormal"/>
        <w:jc w:val="both"/>
      </w:pPr>
      <w:r>
        <w:t xml:space="preserve">(пп.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26.11.2015 N 698-139)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5)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6) граждане, имеющие право на бесплатную юридическую помощь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7)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7-1) граждане, пострадавшие в результате чрезвычайной ситуации,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ситуации, а именно: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265039" w:rsidRDefault="00265039">
      <w:pPr>
        <w:pStyle w:val="ConsPlusNormal"/>
        <w:jc w:val="both"/>
      </w:pPr>
      <w:r>
        <w:t xml:space="preserve">(пп. 7-1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Санкт-Петербурга от 18.12.2014 N 657-125)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8)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265039" w:rsidRDefault="00265039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 Дополнительные гарантии реализации права граждан на получение бесплатной юридической помощи устанавливаются в отношении следующих категорий граждан: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1) граждане, среднедушевой доход семей которых ниже двукратной величины прожиточного минимума, установленного в Санкт-Петербурге в соответствии с федеральным законодательством, </w:t>
      </w:r>
      <w:r>
        <w:lastRenderedPageBreak/>
        <w:t>а также одиноко проживающие граждане, доходы которых ниже указанной величины;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2) беременные женщины и женщины, имеющие детей в возрасте до трех лет, - по вопросам, связанным с нарушением их прав и законных интересов, предусмотренных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3" w:history="1">
        <w:r>
          <w:rPr>
            <w:color w:val="0000FF"/>
          </w:rPr>
          <w:t>Закон</w:t>
        </w:r>
      </w:hyperlink>
      <w:r>
        <w:t xml:space="preserve"> Санкт-Петербурга от 15.10.2013 N 507-90;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4) граждане, являющиеся инвалидами III группы;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5)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Санкт-Петербурга обязанностей добровольного пожарного, либо в случае его смерти, наступившей вследствие увечья (ранения, травмы, контузии), полученного при исполнении им на территории Санкт-Петербурга обязанностей добровольного пожарного, - по вопросам их социальной защиты в связи с гибелью (смертью) добровольного пожарного;</w:t>
      </w:r>
    </w:p>
    <w:p w:rsidR="00265039" w:rsidRDefault="00265039">
      <w:pPr>
        <w:pStyle w:val="ConsPlusNormal"/>
        <w:jc w:val="both"/>
      </w:pPr>
      <w:r>
        <w:t xml:space="preserve">(пп. 5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Санкт-Петербурга от 20.03.2014 N 123-28; в ред. Законов Санкт-Петербурга от 02.07.2014 </w:t>
      </w:r>
      <w:hyperlink r:id="rId35" w:history="1">
        <w:r>
          <w:rPr>
            <w:color w:val="0000FF"/>
          </w:rPr>
          <w:t>N 377-71</w:t>
        </w:r>
      </w:hyperlink>
      <w:r>
        <w:t xml:space="preserve">, от 26.11.2015 </w:t>
      </w:r>
      <w:hyperlink r:id="rId36" w:history="1">
        <w:r>
          <w:rPr>
            <w:color w:val="0000FF"/>
          </w:rPr>
          <w:t>N 718-143</w:t>
        </w:r>
      </w:hyperlink>
      <w:r>
        <w:t>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6) 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265039" w:rsidRDefault="00265039">
      <w:pPr>
        <w:pStyle w:val="ConsPlusNormal"/>
        <w:jc w:val="both"/>
      </w:pPr>
      <w:r>
        <w:t xml:space="preserve">(пп. 6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Санкт-Петербурга от 03.10.2014 N 456-90)</w:t>
      </w:r>
    </w:p>
    <w:p w:rsidR="00265039" w:rsidRDefault="00265039">
      <w:pPr>
        <w:pStyle w:val="ConsPlusNormal"/>
        <w:spacing w:before="220"/>
        <w:ind w:firstLine="540"/>
        <w:jc w:val="both"/>
      </w:pPr>
      <w:bookmarkStart w:id="4" w:name="P97"/>
      <w:bookmarkEnd w:id="4"/>
      <w:r>
        <w:t>7)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в Санкт-Петербурге, - если они обращаются за оказанием бесплатной юридической помощи по вопросам, связанным с установлением факта места жительства в Санкт-Петербурге;</w:t>
      </w:r>
    </w:p>
    <w:p w:rsidR="00265039" w:rsidRDefault="00265039">
      <w:pPr>
        <w:pStyle w:val="ConsPlusNormal"/>
        <w:jc w:val="both"/>
      </w:pPr>
      <w:r>
        <w:t xml:space="preserve">(пп. 7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Санкт-Петербурга от 26.11.2015 N 698-139)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8) граждане, пострадавшие в результате террористического акта,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террористического акта, возмещением ущерба, причиненного вследствие террористического акта, выплатой страхового возмещения при наступлении страхового случая в результате террористического акта, а именно: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террористического акта;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б) дети погибшего (умершего) в результате террористического акта;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террористического акта;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террористического акта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террористического акта;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террористического акта;</w:t>
      </w:r>
    </w:p>
    <w:p w:rsidR="00265039" w:rsidRDefault="00265039">
      <w:pPr>
        <w:pStyle w:val="ConsPlusNormal"/>
        <w:jc w:val="both"/>
      </w:pPr>
      <w:r>
        <w:lastRenderedPageBreak/>
        <w:t xml:space="preserve">(пп. 8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Санкт-Петербурга от 15.11.2017 N 697-121)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9) граждане, являющиеся участниками долевого строительства, нуждающимися в защите, в Санкт-Петербурге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Санкт-Петербурга от 17 июня 2009 года N 307-62 "О мерах по защите прав участников долевого строительства многоквартирных домов в Санкт-Петербурге" (далее - участники долевого строительства, нуждающиеся в защите), если они обращаются за оказанием бесплатной юридической помощи по вопросам, связанным с предоставлением участнику долевого строительства, нуждающемуся в защите, мер поддержки, предусмотренных </w:t>
      </w:r>
      <w:hyperlink r:id="rId41" w:history="1">
        <w:r>
          <w:rPr>
            <w:color w:val="0000FF"/>
          </w:rPr>
          <w:t>Законом</w:t>
        </w:r>
      </w:hyperlink>
      <w:r>
        <w:t xml:space="preserve"> Санкт-Петербурга от 17 июня 2009 года N 307-62 "О мерах по защите прав участников долевого строительства многоквартирных домов в Санкт-Петербурге", мер социальной поддержки или дополнительных мер социальной поддержки, государственной социальной помощи, субсидий на оплату жилого помещения и коммунальных услуг.</w:t>
      </w:r>
    </w:p>
    <w:p w:rsidR="00265039" w:rsidRDefault="00265039">
      <w:pPr>
        <w:pStyle w:val="ConsPlusNormal"/>
        <w:jc w:val="both"/>
      </w:pPr>
      <w:r>
        <w:t xml:space="preserve">(пп. 9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Санкт-Петербурга от 11.04.2018 N 175-37)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3. Граждане, указанные в </w:t>
      </w:r>
      <w:hyperlink w:anchor="P6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8" w:history="1">
        <w:r>
          <w:rPr>
            <w:color w:val="0000FF"/>
          </w:rPr>
          <w:t>2</w:t>
        </w:r>
      </w:hyperlink>
      <w:r>
        <w:t xml:space="preserve"> настоящей статьи, имеют право на получение всех видов бесплатной юридической помощи, предусмотренных </w:t>
      </w:r>
      <w:hyperlink r:id="rId43" w:history="1">
        <w:r>
          <w:rPr>
            <w:color w:val="0000FF"/>
          </w:rPr>
          <w:t>статьей 6</w:t>
        </w:r>
      </w:hyperlink>
      <w:r>
        <w:t xml:space="preserve"> Федерального закона.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7. Случаи оказания бесплатной юридической помощи в рамках государственной системы бесплатной юридической помощи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 xml:space="preserve">1. Бесплатная юридическая помощь оказывается адвокатами, являющимися участниками государственной системы бесплатной юридической помощи, в случаях и по вопросам, которые указаны в </w:t>
      </w:r>
      <w:hyperlink r:id="rId44" w:history="1">
        <w:r>
          <w:rPr>
            <w:color w:val="0000FF"/>
          </w:rPr>
          <w:t>статьях 20</w:t>
        </w:r>
      </w:hyperlink>
      <w:r>
        <w:t xml:space="preserve"> и </w:t>
      </w:r>
      <w:hyperlink r:id="rId45" w:history="1">
        <w:r>
          <w:rPr>
            <w:color w:val="0000FF"/>
          </w:rPr>
          <w:t>21</w:t>
        </w:r>
      </w:hyperlink>
      <w:r>
        <w:t xml:space="preserve"> Федерального закона и </w:t>
      </w:r>
      <w:hyperlink w:anchor="P62" w:history="1">
        <w:r>
          <w:rPr>
            <w:color w:val="0000FF"/>
          </w:rPr>
          <w:t>статье 6</w:t>
        </w:r>
      </w:hyperlink>
      <w:r>
        <w:t xml:space="preserve"> настоящего Закона Санкт-Петербурга.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1-1. Бесплатная юридическая помощь оказывается адвокатами, являющимися участниками государственной системы бесплатной юридической помощи, гражданам, указанным в </w:t>
      </w:r>
      <w:hyperlink w:anchor="P62" w:history="1">
        <w:r>
          <w:rPr>
            <w:color w:val="0000FF"/>
          </w:rPr>
          <w:t>статье 6</w:t>
        </w:r>
      </w:hyperlink>
      <w:r>
        <w:t xml:space="preserve"> настоящего Закона Санкт-Петербурга, дополнительно в случае, если они обращаются за оказанием бесплатной юридической помощи по вопросам, связанным с получением статуса участника долевого строительства, нуждающегося в защите.</w:t>
      </w:r>
    </w:p>
    <w:p w:rsidR="00265039" w:rsidRDefault="00265039">
      <w:pPr>
        <w:pStyle w:val="ConsPlusNormal"/>
        <w:jc w:val="both"/>
      </w:pPr>
      <w:r>
        <w:t xml:space="preserve">(п. 1-1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Санкт-Петербурга от 11.04.2018 N 175-37)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Санкт-Петербурга и подведомственные им учреждения оказывают бесплатную юридическую помощь: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в виде правового консультирования граждан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в виде составления гражданам, нуждающимся в социальной поддержке и социальной защите, заявлений, жалоб, ходатайств и других документов правового характера и представления их интересов в судах, государственных и муниципальных органах, организациях в случаях и порядке, установленных федеральными законами и законами Санкт-Петербурга.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Решение об оказании в экстренных случаях бесплатной юридической помощи гражданам, оказавшимся в трудной жизненной ситуации, принимается в порядке, установленном Правительством Санкт-Петербурга.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Случаи оказания бесплатной юридической помощи гражданам, оказавшимся в трудной жизненной ситуации, определяются Правительством Санкт-Петербурга.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Под трудной жизненной ситуацией понимается ситуация, объективно нарушающая жизнедеятельность гражданина, которую он не может преодолеть самостоятельно.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lastRenderedPageBreak/>
        <w:t xml:space="preserve">4. Порядок предоставления бесплатной юридической помощи в части, не урегулированной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и настоящим Законом Санкт-Петербурга, а также порядок определения среднедушевого дохода семьи и перечень документов, необходимых для получения гражданами бесплатной юридической помощи, утверждаются Правительством Санкт-Петербурга.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8. Размер, 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 xml:space="preserve">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 определяются Правительством Санкт-Петербурга в соответствии с </w:t>
      </w:r>
      <w:hyperlink w:anchor="P162" w:history="1">
        <w:r>
          <w:rPr>
            <w:color w:val="0000FF"/>
          </w:rPr>
          <w:t>размером</w:t>
        </w:r>
      </w:hyperlink>
      <w:r>
        <w:t xml:space="preserve"> средств бюджета Санкт-Петербурга, предусмотренных на финансирование расходов, связанных с оплатой услуг по оказанию бесплатной юридической помощи, согласно </w:t>
      </w:r>
      <w:proofErr w:type="gramStart"/>
      <w:r>
        <w:t>приложению</w:t>
      </w:r>
      <w:proofErr w:type="gramEnd"/>
      <w:r>
        <w:t xml:space="preserve"> к настоящему Закону Санкт-Петербурга (далее - размер финансирования).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Размер финансирования подлежит ежегодной индексации начиная с 2014 года путем его умножения на устанавливаемый Правительством Санкт-Петербурга коэффициент, размер которого не может быть ниже индекса роста потребительских цен, применяемого при формировании бюджета Санкт-Петербурга на соответствующий финансовый год.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Проиндексированный размер финансирования округляется по правилам математического округления, а именно: в случае если первый знак после запятой больше или равен 5, целая часть числа увеличивается на единицу, в случае если первый знак после запятой меньше 5, целая часть числа не изменяется.</w:t>
      </w:r>
    </w:p>
    <w:p w:rsidR="00265039" w:rsidRDefault="0026503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Санкт-Петербурга от 15.11.2017 N 697-121)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9. Финансирование расходов, связанных с оплатой труда адвокатов, являющихся участниками государственной системы бесплатной юридической помощи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>Финансирование расходов, связанных с оплатой труда адвокатов, являющихся участниками государственной системы бесплатной юридической помощи, с компенсацией их расходов на оказание такой помощи, является расходным обязательством Санкт-Петербурга и осуществляется за счет средств, предусмотренных на эти цели в бюджете Санкт-Петербурга.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  <w:outlineLvl w:val="1"/>
      </w:pPr>
      <w:r>
        <w:t>Статья 10. Вступление в силу настоящего Закона Санкт-Петербурга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с 1 января 2013 года, за исключением </w:t>
      </w:r>
      <w:hyperlink w:anchor="P48" w:history="1">
        <w:r>
          <w:rPr>
            <w:color w:val="0000FF"/>
          </w:rPr>
          <w:t>статьи 5</w:t>
        </w:r>
      </w:hyperlink>
      <w:r>
        <w:t>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 xml:space="preserve">2. </w:t>
      </w:r>
      <w:hyperlink w:anchor="P48" w:history="1">
        <w:r>
          <w:rPr>
            <w:color w:val="0000FF"/>
          </w:rPr>
          <w:t>Статья 5</w:t>
        </w:r>
      </w:hyperlink>
      <w:r>
        <w:t xml:space="preserve"> настоящего Закона Санкт-Петербурга вступает в силу через 10 дней после дня его официального опубликования.</w:t>
      </w:r>
    </w:p>
    <w:p w:rsidR="00265039" w:rsidRDefault="00265039">
      <w:pPr>
        <w:pStyle w:val="ConsPlusNormal"/>
        <w:spacing w:before="220"/>
        <w:ind w:firstLine="540"/>
        <w:jc w:val="both"/>
      </w:pPr>
      <w:r>
        <w:t>3. С 1 января 2013 года признать утратившими силу:</w:t>
      </w:r>
    </w:p>
    <w:p w:rsidR="00265039" w:rsidRDefault="0026503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Закон</w:t>
        </w:r>
      </w:hyperlink>
      <w:r>
        <w:t xml:space="preserve"> Санкт-Петербурга от 26 декабря 2007 года N 710-2 "О предоставлении бесплатной юридической помощи отдельным категориям граждан в Санкт-Петербурге";</w:t>
      </w:r>
    </w:p>
    <w:p w:rsidR="00265039" w:rsidRDefault="0026503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Закон</w:t>
        </w:r>
      </w:hyperlink>
      <w:r>
        <w:t xml:space="preserve"> Санкт-Петербурга от 7 апреля 2010 года N 187-57 "О внесении изменений в Закон Санкт-Петербурга "О предоставлении бесплатной юридической помощи отдельным категориям граждан в Санкт-Петербурге";</w:t>
      </w:r>
    </w:p>
    <w:p w:rsidR="00265039" w:rsidRDefault="0026503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Закон</w:t>
        </w:r>
      </w:hyperlink>
      <w:r>
        <w:t xml:space="preserve"> Санкт-Петербурга от 30 июня 2010 года N 404-104 "О внесении изменения в Закон Санкт-Петербурга "О предоставлении бесплатной юридической помощи отдельным категориям граждан в Санкт-Петербурге";</w:t>
      </w:r>
    </w:p>
    <w:p w:rsidR="00265039" w:rsidRDefault="00265039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Закон</w:t>
        </w:r>
      </w:hyperlink>
      <w:r>
        <w:t xml:space="preserve"> Санкт-Петербурга от 23 марта 2011 года N 149-45 "О внесении изменения в Закон Санкт-Петербурга "О предоставлении бесплатной юридической помощи отдельным категориям граждан в Санкт-Петербурге".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  <w:jc w:val="right"/>
      </w:pPr>
      <w:r>
        <w:t>Губернатор Санкт-Петербурга</w:t>
      </w:r>
    </w:p>
    <w:p w:rsidR="00265039" w:rsidRDefault="00265039">
      <w:pPr>
        <w:pStyle w:val="ConsPlusNormal"/>
        <w:jc w:val="right"/>
      </w:pPr>
      <w:r>
        <w:t>Г.С.Полтавченко</w:t>
      </w:r>
    </w:p>
    <w:p w:rsidR="00265039" w:rsidRDefault="00265039">
      <w:pPr>
        <w:pStyle w:val="ConsPlusNormal"/>
      </w:pPr>
      <w:r>
        <w:t>Санкт-Петербург</w:t>
      </w:r>
    </w:p>
    <w:p w:rsidR="00265039" w:rsidRDefault="00265039">
      <w:pPr>
        <w:pStyle w:val="ConsPlusNormal"/>
        <w:spacing w:before="220"/>
      </w:pPr>
      <w:r>
        <w:t>11 октября 2012 года</w:t>
      </w:r>
    </w:p>
    <w:p w:rsidR="00265039" w:rsidRDefault="00265039">
      <w:pPr>
        <w:pStyle w:val="ConsPlusNormal"/>
        <w:spacing w:before="220"/>
      </w:pPr>
      <w:r>
        <w:t>N 474-80</w:t>
      </w:r>
    </w:p>
    <w:p w:rsidR="00265039" w:rsidRDefault="00265039">
      <w:pPr>
        <w:pStyle w:val="ConsPlusNormal"/>
      </w:pPr>
    </w:p>
    <w:p w:rsidR="00265039" w:rsidRDefault="00265039">
      <w:pPr>
        <w:pStyle w:val="ConsPlusNormal"/>
      </w:pPr>
    </w:p>
    <w:p w:rsidR="00265039" w:rsidRDefault="00265039">
      <w:pPr>
        <w:pStyle w:val="ConsPlusNormal"/>
      </w:pPr>
    </w:p>
    <w:p w:rsidR="00265039" w:rsidRDefault="00265039">
      <w:pPr>
        <w:pStyle w:val="ConsPlusNormal"/>
      </w:pPr>
    </w:p>
    <w:p w:rsidR="00265039" w:rsidRDefault="00265039">
      <w:pPr>
        <w:pStyle w:val="ConsPlusNormal"/>
      </w:pPr>
    </w:p>
    <w:p w:rsidR="00265039" w:rsidRDefault="00265039">
      <w:pPr>
        <w:pStyle w:val="ConsPlusNormal"/>
        <w:jc w:val="right"/>
        <w:outlineLvl w:val="0"/>
      </w:pPr>
      <w:r>
        <w:t>ПРИЛОЖЕНИЕ</w:t>
      </w:r>
    </w:p>
    <w:p w:rsidR="00265039" w:rsidRDefault="00265039">
      <w:pPr>
        <w:pStyle w:val="ConsPlusNormal"/>
        <w:jc w:val="right"/>
      </w:pPr>
      <w:r>
        <w:t>к Закону Санкт-Петербурга</w:t>
      </w:r>
    </w:p>
    <w:p w:rsidR="00265039" w:rsidRDefault="00265039">
      <w:pPr>
        <w:pStyle w:val="ConsPlusNormal"/>
        <w:jc w:val="right"/>
      </w:pPr>
      <w:r>
        <w:t>"О бесплатной юридической помощи</w:t>
      </w:r>
    </w:p>
    <w:p w:rsidR="00265039" w:rsidRDefault="00265039">
      <w:pPr>
        <w:pStyle w:val="ConsPlusNormal"/>
        <w:jc w:val="right"/>
      </w:pPr>
      <w:r>
        <w:t>в Санкт-Петербурге"</w:t>
      </w:r>
    </w:p>
    <w:p w:rsidR="00265039" w:rsidRDefault="00265039">
      <w:pPr>
        <w:pStyle w:val="ConsPlusNormal"/>
        <w:jc w:val="right"/>
      </w:pPr>
      <w:r>
        <w:t>от 19.09.2012 N 474-80</w:t>
      </w:r>
    </w:p>
    <w:p w:rsidR="00265039" w:rsidRDefault="00265039">
      <w:pPr>
        <w:pStyle w:val="ConsPlusNormal"/>
      </w:pPr>
    </w:p>
    <w:p w:rsidR="00265039" w:rsidRDefault="00265039">
      <w:pPr>
        <w:pStyle w:val="ConsPlusTitle"/>
        <w:jc w:val="center"/>
      </w:pPr>
      <w:bookmarkStart w:id="5" w:name="P162"/>
      <w:bookmarkEnd w:id="5"/>
      <w:r>
        <w:t>РАЗМЕР</w:t>
      </w:r>
    </w:p>
    <w:p w:rsidR="00265039" w:rsidRDefault="00265039">
      <w:pPr>
        <w:pStyle w:val="ConsPlusTitle"/>
        <w:jc w:val="center"/>
      </w:pPr>
      <w:r>
        <w:t>ФИНАНСИРОВАНИЯ РАСХОДОВ, СВЯЗАННЫХ С ОПЛАТОЙ УСЛУГ</w:t>
      </w:r>
    </w:p>
    <w:p w:rsidR="00265039" w:rsidRDefault="00265039">
      <w:pPr>
        <w:pStyle w:val="ConsPlusTitle"/>
        <w:jc w:val="center"/>
      </w:pPr>
      <w:r>
        <w:t>ПО ОКАЗАНИЮ БЕСПЛАТНОЙ ЮРИДИЧЕСКОЙ ПОМОЩИ В РАМКАХ</w:t>
      </w:r>
    </w:p>
    <w:p w:rsidR="00265039" w:rsidRDefault="00265039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265039" w:rsidRDefault="00265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039" w:rsidRDefault="00265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Санкт-Петербурга от 15.11.2017 N 697-121)</w:t>
            </w:r>
          </w:p>
        </w:tc>
      </w:tr>
    </w:tbl>
    <w:p w:rsidR="00265039" w:rsidRDefault="0026503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49"/>
        <w:gridCol w:w="1814"/>
        <w:gridCol w:w="1928"/>
      </w:tblGrid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Размер финансирования (руб.)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4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Title"/>
              <w:jc w:val="center"/>
              <w:outlineLvl w:val="1"/>
            </w:pPr>
            <w:r>
              <w:t>1</w:t>
            </w:r>
          </w:p>
        </w:tc>
        <w:tc>
          <w:tcPr>
            <w:tcW w:w="8391" w:type="dxa"/>
            <w:gridSpan w:val="3"/>
          </w:tcPr>
          <w:p w:rsidR="00265039" w:rsidRDefault="00265039">
            <w:pPr>
              <w:pStyle w:val="ConsPlusNormal"/>
              <w:jc w:val="center"/>
            </w:pPr>
            <w:r>
              <w:t>Правовое консультирование: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Устные консультации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665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Письменные консультации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1115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91" w:type="dxa"/>
            <w:gridSpan w:val="3"/>
          </w:tcPr>
          <w:p w:rsidR="00265039" w:rsidRDefault="00265039">
            <w:pPr>
              <w:pStyle w:val="ConsPlusNormal"/>
              <w:jc w:val="center"/>
            </w:pPr>
            <w:r>
              <w:t>Составление заявлений, жалоб, ходатайств и других документов правового характера: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Составление запросов, ходатайств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325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Составление заявлений (кроме исковых заявлений и заявлений в суд общей юрисдикции, мировому судье) и жалоб (кроме апелляционных, кассационных, надзорных жалоб)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615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Составление исковых заявлений и заявлений в суд общей юрисдикции, мировому судье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1595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Составление апелляционных, кассационных, надзорных жалоб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2075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91" w:type="dxa"/>
            <w:gridSpan w:val="3"/>
          </w:tcPr>
          <w:p w:rsidR="00265039" w:rsidRDefault="00265039">
            <w:pPr>
              <w:pStyle w:val="ConsPlusNormal"/>
              <w:jc w:val="center"/>
            </w:pPr>
            <w:r>
              <w:t xml:space="preserve">Представление интересов гражданина в судах, в органах государственной власти и </w:t>
            </w:r>
            <w:proofErr w:type="gramStart"/>
            <w:r>
              <w:t>органах местного самоуправления внутригородских муниципальных образований Санкт-Петербурга</w:t>
            </w:r>
            <w:proofErr w:type="gramEnd"/>
            <w:r>
              <w:t xml:space="preserve"> и организациях:</w:t>
            </w:r>
          </w:p>
        </w:tc>
      </w:tr>
      <w:tr w:rsidR="0026503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65039" w:rsidRDefault="0026503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  <w:tcBorders>
              <w:bottom w:val="nil"/>
            </w:tcBorders>
          </w:tcPr>
          <w:p w:rsidR="00265039" w:rsidRDefault="00265039">
            <w:pPr>
              <w:pStyle w:val="ConsPlusNormal"/>
              <w:jc w:val="both"/>
            </w:pPr>
            <w:r>
              <w:t>Представление интересов гражданина в гражданском судопроизводстве</w:t>
            </w:r>
          </w:p>
        </w:tc>
        <w:tc>
          <w:tcPr>
            <w:tcW w:w="1814" w:type="dxa"/>
            <w:tcBorders>
              <w:bottom w:val="nil"/>
            </w:tcBorders>
          </w:tcPr>
          <w:p w:rsidR="00265039" w:rsidRDefault="00265039">
            <w:pPr>
              <w:pStyle w:val="ConsPlusNormal"/>
              <w:jc w:val="center"/>
            </w:pPr>
            <w:r>
              <w:t>1 день участия</w:t>
            </w:r>
          </w:p>
        </w:tc>
        <w:tc>
          <w:tcPr>
            <w:tcW w:w="1928" w:type="dxa"/>
            <w:tcBorders>
              <w:bottom w:val="nil"/>
            </w:tcBorders>
          </w:tcPr>
          <w:p w:rsidR="00265039" w:rsidRDefault="00265039">
            <w:pPr>
              <w:pStyle w:val="ConsPlusNormal"/>
              <w:jc w:val="center"/>
            </w:pPr>
            <w:r>
              <w:t>1825</w:t>
            </w:r>
          </w:p>
        </w:tc>
      </w:tr>
      <w:tr w:rsidR="00265039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265039" w:rsidRDefault="0026503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Санкт-Петербурга от 15.11.2017 N 697-121)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Представление интересов гражданина в исполнительном производстве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день участия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1460</w:t>
            </w:r>
          </w:p>
        </w:tc>
      </w:tr>
      <w:tr w:rsidR="00265039">
        <w:tc>
          <w:tcPr>
            <w:tcW w:w="660" w:type="dxa"/>
          </w:tcPr>
          <w:p w:rsidR="00265039" w:rsidRDefault="0026503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265039" w:rsidRDefault="00265039">
            <w:pPr>
              <w:pStyle w:val="ConsPlusNormal"/>
              <w:jc w:val="both"/>
            </w:pPr>
            <w:r>
              <w:t>Представление интересов гражданина в органах государственной власти, органах местного самоуправления внутригородских муниципальных образований Санкт-Петербурга и иных организациях</w:t>
            </w:r>
          </w:p>
        </w:tc>
        <w:tc>
          <w:tcPr>
            <w:tcW w:w="1814" w:type="dxa"/>
          </w:tcPr>
          <w:p w:rsidR="00265039" w:rsidRDefault="00265039">
            <w:pPr>
              <w:pStyle w:val="ConsPlusNormal"/>
              <w:jc w:val="center"/>
            </w:pPr>
            <w:r>
              <w:t>1 день участия</w:t>
            </w:r>
          </w:p>
        </w:tc>
        <w:tc>
          <w:tcPr>
            <w:tcW w:w="1928" w:type="dxa"/>
          </w:tcPr>
          <w:p w:rsidR="00265039" w:rsidRDefault="00265039">
            <w:pPr>
              <w:pStyle w:val="ConsPlusNormal"/>
              <w:jc w:val="center"/>
            </w:pPr>
            <w:r>
              <w:t>1150</w:t>
            </w:r>
          </w:p>
        </w:tc>
      </w:tr>
    </w:tbl>
    <w:p w:rsidR="00265039" w:rsidRDefault="00265039">
      <w:pPr>
        <w:pStyle w:val="ConsPlusNormal"/>
      </w:pPr>
    </w:p>
    <w:p w:rsidR="00265039" w:rsidRDefault="00265039">
      <w:pPr>
        <w:pStyle w:val="ConsPlusNormal"/>
      </w:pPr>
    </w:p>
    <w:p w:rsidR="00265039" w:rsidRDefault="00265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FA3" w:rsidRDefault="00517FA3">
      <w:bookmarkStart w:id="6" w:name="_GoBack"/>
      <w:bookmarkEnd w:id="6"/>
    </w:p>
    <w:sectPr w:rsidR="00517FA3" w:rsidSect="00C2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39"/>
    <w:rsid w:val="00265039"/>
    <w:rsid w:val="005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8D950-F403-48B4-BB3E-C8BD3B8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A5B2C4395B87681BD1ADFF53A330EA4160D0B0C0D4780DA2888E247BD1FE25191B3AEEDA1026CFf7Y0G" TargetMode="External"/><Relationship Id="rId18" Type="http://schemas.openxmlformats.org/officeDocument/2006/relationships/hyperlink" Target="consultantplus://offline/ref=00A5B2C4395B87681BD1ACF553A330EA4161D1BAC5D0780DA2888E247BD1FE25191B3AEEDA1026C8f7Y1G" TargetMode="External"/><Relationship Id="rId26" Type="http://schemas.openxmlformats.org/officeDocument/2006/relationships/hyperlink" Target="consultantplus://offline/ref=00A5B2C4395B87681BD1ADFF53A330EA416DD8B1C0DA780DA2888E247BD1FE25191B3AEEDA1026CFf7YEG" TargetMode="External"/><Relationship Id="rId39" Type="http://schemas.openxmlformats.org/officeDocument/2006/relationships/hyperlink" Target="consultantplus://offline/ref=00A5B2C4395B87681BD1ADFF53A330EA4160DAB7CDD3780DA2888E247BD1FE25191B3AEEDA1026CFf7YFG" TargetMode="External"/><Relationship Id="rId21" Type="http://schemas.openxmlformats.org/officeDocument/2006/relationships/hyperlink" Target="consultantplus://offline/ref=00A5B2C4395B87681BD1ACF553A330EA4161D1BAC5D0780DA2888E247BD1FE25191B3AEEDA1027CFf7YFG" TargetMode="External"/><Relationship Id="rId34" Type="http://schemas.openxmlformats.org/officeDocument/2006/relationships/hyperlink" Target="consultantplus://offline/ref=00A5B2C4395B87681BD1ADFF53A330EA416DDDB1C1D3780DA2888E247BD1FE25191B3AEEDA1026CCf7Y7G" TargetMode="External"/><Relationship Id="rId42" Type="http://schemas.openxmlformats.org/officeDocument/2006/relationships/hyperlink" Target="consultantplus://offline/ref=00A5B2C4395B87681BD1ADFF53A330EA4160D0B0C0D4780DA2888E247BD1FE25191B3AEEDA1026CFf7YFG" TargetMode="External"/><Relationship Id="rId47" Type="http://schemas.openxmlformats.org/officeDocument/2006/relationships/hyperlink" Target="consultantplus://offline/ref=00A5B2C4395B87681BD1ACF553A330EA4161D1BAC5D0780DA2888E247BfDY1G" TargetMode="External"/><Relationship Id="rId50" Type="http://schemas.openxmlformats.org/officeDocument/2006/relationships/hyperlink" Target="consultantplus://offline/ref=00A5B2C4395B87681BD1ADFF53A330EA4961DBB4C3D82507AAD18226f7YC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0A5B2C4395B87681BD1ADFF53A330EA416DD0BACCD0780DA2888E247BD1FE25191B3AEEDA1026CFf7Y0G" TargetMode="External"/><Relationship Id="rId12" Type="http://schemas.openxmlformats.org/officeDocument/2006/relationships/hyperlink" Target="consultantplus://offline/ref=00A5B2C4395B87681BD1ADFF53A330EA4160DAB7CDD3780DA2888E247BD1FE25191B3AEEDA1026CFf7Y0G" TargetMode="External"/><Relationship Id="rId17" Type="http://schemas.openxmlformats.org/officeDocument/2006/relationships/hyperlink" Target="consultantplus://offline/ref=00A5B2C4395B87681BD1ADFF53A330EA416FDEB5C7D1780DA2888E247BD1FE25191B3AEEDA1026CEf7Y7G" TargetMode="External"/><Relationship Id="rId25" Type="http://schemas.openxmlformats.org/officeDocument/2006/relationships/hyperlink" Target="consultantplus://offline/ref=00A5B2C4395B87681BD1ADFF53A330EA416DD0BACCD0780DA2888E247BD1FE25191B3AEEDA1026CFf7YFG" TargetMode="External"/><Relationship Id="rId33" Type="http://schemas.openxmlformats.org/officeDocument/2006/relationships/hyperlink" Target="consultantplus://offline/ref=00A5B2C4395B87681BD1ADFF53A330EA416DD8B1C0DA780DA2888E247BD1FE25191B3AEEDA1026CEf7Y4G" TargetMode="External"/><Relationship Id="rId38" Type="http://schemas.openxmlformats.org/officeDocument/2006/relationships/hyperlink" Target="consultantplus://offline/ref=00A5B2C4395B87681BD1ADFF53A330EA416FDEB5C7D1780DA2888E247BD1FE25191B3AEEDA1026CEf7Y2G" TargetMode="External"/><Relationship Id="rId46" Type="http://schemas.openxmlformats.org/officeDocument/2006/relationships/hyperlink" Target="consultantplus://offline/ref=00A5B2C4395B87681BD1ADFF53A330EA4160D0B0C0D4780DA2888E247BD1FE25191B3AEEDA1026CEf7Y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A5B2C4395B87681BD1ADFF53A330EA416FDEB5C7D1780DA2888E247BD1FE25191B3AEEDA1026CFf7YEG" TargetMode="External"/><Relationship Id="rId20" Type="http://schemas.openxmlformats.org/officeDocument/2006/relationships/hyperlink" Target="consultantplus://offline/ref=00A5B2C4395B87681BD1ACF553A330EA4161D1BAC5D0780DA2888E247BD1FE25191B3AEEDA1027CFf7YFG" TargetMode="External"/><Relationship Id="rId29" Type="http://schemas.openxmlformats.org/officeDocument/2006/relationships/hyperlink" Target="consultantplus://offline/ref=00A5B2C4395B87681BD1ADFF53A330EA416FDEB5C7D1780DA2888E247BD1FE25191B3AEEDA1026CEf7Y4G" TargetMode="External"/><Relationship Id="rId41" Type="http://schemas.openxmlformats.org/officeDocument/2006/relationships/hyperlink" Target="consultantplus://offline/ref=00A5B2C4395B87681BD1ADFF53A330EA4160DEB7C6D5780DA2888E247BfDY1G" TargetMode="External"/><Relationship Id="rId54" Type="http://schemas.openxmlformats.org/officeDocument/2006/relationships/hyperlink" Target="consultantplus://offline/ref=00A5B2C4395B87681BD1ADFF53A330EA4160DAB7CDD3780DA2888E247BD1FE25191B3AEEDA1026CEf7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5B2C4395B87681BD1ADFF53A330EA416DDDB1C1D3780DA2888E247BD1FE25191B3AEEDA1026CCf7Y7G" TargetMode="External"/><Relationship Id="rId11" Type="http://schemas.openxmlformats.org/officeDocument/2006/relationships/hyperlink" Target="consultantplus://offline/ref=00A5B2C4395B87681BD1ADFF53A330EA416FDEB5C7D5780DA2888E247BD1FE25191B3AEEDA1026C9f7Y6G" TargetMode="External"/><Relationship Id="rId24" Type="http://schemas.openxmlformats.org/officeDocument/2006/relationships/hyperlink" Target="consultantplus://offline/ref=00A5B2C4395B87681BD1ACF553A330EA4161D1BAC5D0780DA2888E247BD1FE25191B3AEEDA1027CFf7YFG" TargetMode="External"/><Relationship Id="rId32" Type="http://schemas.openxmlformats.org/officeDocument/2006/relationships/hyperlink" Target="consultantplus://offline/ref=00A5B2C4395B87681BD1ACF553A330EA4261D1BACCD4780DA2888E247BfDY1G" TargetMode="External"/><Relationship Id="rId37" Type="http://schemas.openxmlformats.org/officeDocument/2006/relationships/hyperlink" Target="consultantplus://offline/ref=00A5B2C4395B87681BD1ADFF53A330EA416CDAB2C7D2780DA2888E247BD1FE25191B3AEEDA1026CFf7Y0G" TargetMode="External"/><Relationship Id="rId40" Type="http://schemas.openxmlformats.org/officeDocument/2006/relationships/hyperlink" Target="consultantplus://offline/ref=00A5B2C4395B87681BD1ADFF53A330EA4160DEB7C6D5780DA2888E247BfDY1G" TargetMode="External"/><Relationship Id="rId45" Type="http://schemas.openxmlformats.org/officeDocument/2006/relationships/hyperlink" Target="consultantplus://offline/ref=00A5B2C4395B87681BD1ACF553A330EA4161D1BAC5D0780DA2888E247BD1FE25191B3AEEDA1027CAf7YEG" TargetMode="External"/><Relationship Id="rId53" Type="http://schemas.openxmlformats.org/officeDocument/2006/relationships/hyperlink" Target="consultantplus://offline/ref=00A5B2C4395B87681BD1ADFF53A330EA4160DAB7CDD3780DA2888E247BD1FE25191B3AEEDA1026CEf7YFG" TargetMode="External"/><Relationship Id="rId5" Type="http://schemas.openxmlformats.org/officeDocument/2006/relationships/hyperlink" Target="consultantplus://offline/ref=00A5B2C4395B87681BD1ADFF53A330EA416DD8B1C0DA780DA2888E247BD1FE25191B3AEEDA1026CFf7Y0G" TargetMode="External"/><Relationship Id="rId15" Type="http://schemas.openxmlformats.org/officeDocument/2006/relationships/hyperlink" Target="consultantplus://offline/ref=00A5B2C4395B87681BD1ACF553A330EA4161D1BAC5D0780DA2888E247BD1FE25191B3AEEDA1026CEf7YEG" TargetMode="External"/><Relationship Id="rId23" Type="http://schemas.openxmlformats.org/officeDocument/2006/relationships/hyperlink" Target="consultantplus://offline/ref=00A5B2C4395B87681BD1ACF553A330EA4161D1BAC5D0780DA2888E247BD1FE25191B3AEEDA1027CEf7Y4G" TargetMode="External"/><Relationship Id="rId28" Type="http://schemas.openxmlformats.org/officeDocument/2006/relationships/hyperlink" Target="consultantplus://offline/ref=00A5B2C4395B87681BD1ADFF53A330EA416DD8B1C0DA780DA2888E247BD1FE25191B3AEEDA1026CEf7Y5G" TargetMode="External"/><Relationship Id="rId36" Type="http://schemas.openxmlformats.org/officeDocument/2006/relationships/hyperlink" Target="consultantplus://offline/ref=00A5B2C4395B87681BD1ADFF53A330EA416FDEB5C7D5780DA2888E247BD1FE25191B3AEEDA1026C9f7Y6G" TargetMode="External"/><Relationship Id="rId49" Type="http://schemas.openxmlformats.org/officeDocument/2006/relationships/hyperlink" Target="consultantplus://offline/ref=00A5B2C4395B87681BD1ADFF53A330EA4168D8B1C3D1780DA2888E247BfDY1G" TargetMode="External"/><Relationship Id="rId10" Type="http://schemas.openxmlformats.org/officeDocument/2006/relationships/hyperlink" Target="consultantplus://offline/ref=00A5B2C4395B87681BD1ADFF53A330EA416FDEB5C7D1780DA2888E247BD1FE25191B3AEEDA1026CFf7Y0G" TargetMode="External"/><Relationship Id="rId19" Type="http://schemas.openxmlformats.org/officeDocument/2006/relationships/hyperlink" Target="consultantplus://offline/ref=00A5B2C4395B87681BD1ACF553A330EA4161D1BAC5D0780DA2888E247BD1FE25191B3AEEDA1026C6f7Y4G" TargetMode="External"/><Relationship Id="rId31" Type="http://schemas.openxmlformats.org/officeDocument/2006/relationships/hyperlink" Target="consultantplus://offline/ref=00A5B2C4395B87681BD1ADFF53A330EA416CDCBBCDD2780DA2888E247BD1FE25191B3AEEDA1026CFf7Y0G" TargetMode="External"/><Relationship Id="rId44" Type="http://schemas.openxmlformats.org/officeDocument/2006/relationships/hyperlink" Target="consultantplus://offline/ref=00A5B2C4395B87681BD1ACF553A330EA4161D1BAC5D0780DA2888E247BD1FE25191B3AEEDA1027CDf7Y6G" TargetMode="External"/><Relationship Id="rId52" Type="http://schemas.openxmlformats.org/officeDocument/2006/relationships/hyperlink" Target="consultantplus://offline/ref=00A5B2C4395B87681BD1ADFF53A330EA4168D8B3C5D0780DA2888E247BfDY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A5B2C4395B87681BD1ADFF53A330EA416CDCBBCDD2780DA2888E247BD1FE25191B3AEEDA1026CFf7Y0G" TargetMode="External"/><Relationship Id="rId14" Type="http://schemas.openxmlformats.org/officeDocument/2006/relationships/hyperlink" Target="consultantplus://offline/ref=00A5B2C4395B87681BD1ACF553A330EA4161D1BAC5D0780DA2888E247BD1FE25191B3AEEDA1026CDf7Y5G" TargetMode="External"/><Relationship Id="rId22" Type="http://schemas.openxmlformats.org/officeDocument/2006/relationships/hyperlink" Target="consultantplus://offline/ref=00A5B2C4395B87681BD1ACF553A330EA4161D1BAC5D0780DA2888E247BD1FE25191B3AEEDA1027CEf7Y5G" TargetMode="External"/><Relationship Id="rId27" Type="http://schemas.openxmlformats.org/officeDocument/2006/relationships/hyperlink" Target="consultantplus://offline/ref=00A5B2C4395B87681BD1ADFF53A330EA416DD8B1C0DA780DA2888E247BD1FE25191B3AEEDA1026CEf7Y7G" TargetMode="External"/><Relationship Id="rId30" Type="http://schemas.openxmlformats.org/officeDocument/2006/relationships/hyperlink" Target="consultantplus://offline/ref=00A5B2C4395B87681BD1ACF553A330EA4269D9B5C0D1780DA2888E247BfDY1G" TargetMode="External"/><Relationship Id="rId35" Type="http://schemas.openxmlformats.org/officeDocument/2006/relationships/hyperlink" Target="consultantplus://offline/ref=00A5B2C4395B87681BD1ADFF53A330EA416DD0BACCD0780DA2888E247BD1FE25191B3AEEDA1026CFf7YEG" TargetMode="External"/><Relationship Id="rId43" Type="http://schemas.openxmlformats.org/officeDocument/2006/relationships/hyperlink" Target="consultantplus://offline/ref=00A5B2C4395B87681BD1ACF553A330EA4161D1BAC5D0780DA2888E247BD1FE25191B3AEEDA1026CCf7YFG" TargetMode="External"/><Relationship Id="rId48" Type="http://schemas.openxmlformats.org/officeDocument/2006/relationships/hyperlink" Target="consultantplus://offline/ref=00A5B2C4395B87681BD1ADFF53A330EA4160DAB7CDD3780DA2888E247BD1FE25191B3AEEDA1026CEf7Y1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0A5B2C4395B87681BD1ADFF53A330EA416CDAB2C7D2780DA2888E247BD1FE25191B3AEEDA1026CFf7Y0G" TargetMode="External"/><Relationship Id="rId51" Type="http://schemas.openxmlformats.org/officeDocument/2006/relationships/hyperlink" Target="consultantplus://offline/ref=00A5B2C4395B87681BD1ADFF53A330EA4169D8BBC7DA780DA2888E247BfDY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2018-04-24T06:24:00Z</dcterms:created>
  <dcterms:modified xsi:type="dcterms:W3CDTF">2018-04-24T06:25:00Z</dcterms:modified>
</cp:coreProperties>
</file>