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2F" w:rsidRDefault="0021252F" w:rsidP="00136F6A">
      <w:pPr>
        <w:spacing w:after="0" w:line="259" w:lineRule="auto"/>
        <w:ind w:left="-284"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GoBack"/>
      <w:bookmarkEnd w:id="0"/>
      <w:r w:rsidRPr="0021252F">
        <w:rPr>
          <w:rFonts w:ascii="Times New Roman" w:eastAsia="Calibri" w:hAnsi="Times New Roman" w:cs="Times New Roman"/>
          <w:b/>
          <w:sz w:val="26"/>
          <w:szCs w:val="26"/>
        </w:rPr>
        <w:t>Проект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: «ЭКО-тропа» </w:t>
      </w:r>
      <w:r w:rsidRPr="0021252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136F6A" w:rsidRPr="0021252F" w:rsidRDefault="0021252F" w:rsidP="00136F6A">
      <w:pPr>
        <w:spacing w:after="0" w:line="259" w:lineRule="auto"/>
        <w:ind w:left="-284" w:firstLine="567"/>
        <w:jc w:val="center"/>
        <w:rPr>
          <w:rFonts w:ascii="Calibri" w:eastAsia="Calibri" w:hAnsi="Calibri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136F6A" w:rsidRPr="0021252F">
        <w:rPr>
          <w:rFonts w:ascii="Times New Roman" w:eastAsia="Calibri" w:hAnsi="Times New Roman" w:cs="Times New Roman"/>
          <w:b/>
          <w:sz w:val="26"/>
          <w:szCs w:val="26"/>
        </w:rPr>
        <w:t>благоустройств</w:t>
      </w:r>
      <w:r>
        <w:rPr>
          <w:rFonts w:ascii="Times New Roman" w:eastAsia="Calibri" w:hAnsi="Times New Roman" w:cs="Times New Roman"/>
          <w:b/>
          <w:sz w:val="26"/>
          <w:szCs w:val="26"/>
        </w:rPr>
        <w:t>о</w:t>
      </w:r>
      <w:r w:rsidR="00136F6A" w:rsidRPr="0021252F">
        <w:rPr>
          <w:rFonts w:ascii="Times New Roman" w:eastAsia="Calibri" w:hAnsi="Times New Roman" w:cs="Times New Roman"/>
          <w:b/>
          <w:sz w:val="26"/>
          <w:szCs w:val="26"/>
        </w:rPr>
        <w:t xml:space="preserve"> территории по адресу:</w:t>
      </w:r>
    </w:p>
    <w:p w:rsidR="00136F6A" w:rsidRPr="0021252F" w:rsidRDefault="0021252F" w:rsidP="00136F6A">
      <w:pPr>
        <w:spacing w:after="0" w:line="259" w:lineRule="auto"/>
        <w:ind w:left="-284"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 xml:space="preserve">Санкт-Петербург, </w:t>
      </w:r>
      <w:r w:rsidR="00136F6A" w:rsidRPr="0021252F">
        <w:rPr>
          <w:rFonts w:ascii="Times New Roman" w:eastAsia="Calibri" w:hAnsi="Times New Roman" w:cs="Times New Roman"/>
          <w:b/>
          <w:sz w:val="26"/>
          <w:szCs w:val="26"/>
        </w:rPr>
        <w:t>г. Колпино, наб. р</w:t>
      </w:r>
      <w:r>
        <w:rPr>
          <w:rFonts w:ascii="Times New Roman" w:eastAsia="Calibri" w:hAnsi="Times New Roman" w:cs="Times New Roman"/>
          <w:b/>
          <w:sz w:val="26"/>
          <w:szCs w:val="26"/>
        </w:rPr>
        <w:t>еки</w:t>
      </w:r>
      <w:r w:rsidR="00136F6A" w:rsidRPr="0021252F">
        <w:rPr>
          <w:rFonts w:ascii="Times New Roman" w:eastAsia="Calibri" w:hAnsi="Times New Roman" w:cs="Times New Roman"/>
          <w:b/>
          <w:sz w:val="26"/>
          <w:szCs w:val="26"/>
        </w:rPr>
        <w:t xml:space="preserve"> Ижора вдоль Красной ул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ицы,                                         </w:t>
      </w:r>
      <w:r w:rsidR="00136F6A" w:rsidRPr="0021252F">
        <w:rPr>
          <w:rFonts w:ascii="Times New Roman" w:eastAsia="Calibri" w:hAnsi="Times New Roman" w:cs="Times New Roman"/>
          <w:b/>
          <w:sz w:val="26"/>
          <w:szCs w:val="26"/>
        </w:rPr>
        <w:t>от ул. Ижорского батальона до ул. Ремизова</w:t>
      </w:r>
      <w:r>
        <w:rPr>
          <w:rFonts w:ascii="Times New Roman" w:eastAsia="Calibri" w:hAnsi="Times New Roman" w:cs="Times New Roman"/>
          <w:b/>
          <w:sz w:val="26"/>
          <w:szCs w:val="26"/>
        </w:rPr>
        <w:t>)</w:t>
      </w:r>
      <w:proofErr w:type="gramEnd"/>
    </w:p>
    <w:p w:rsidR="00136F6A" w:rsidRPr="00136F6A" w:rsidRDefault="0021252F" w:rsidP="00136F6A">
      <w:pPr>
        <w:spacing w:after="0" w:line="259" w:lineRule="auto"/>
        <w:ind w:left="-284"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136F6A" w:rsidRPr="00136F6A" w:rsidRDefault="00136F6A" w:rsidP="00136F6A">
      <w:pPr>
        <w:spacing w:after="0" w:line="259" w:lineRule="auto"/>
        <w:ind w:left="709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252F">
        <w:rPr>
          <w:rFonts w:ascii="Times New Roman" w:eastAsia="Calibri" w:hAnsi="Times New Roman" w:cs="Times New Roman"/>
          <w:sz w:val="26"/>
          <w:szCs w:val="26"/>
        </w:rPr>
        <w:t xml:space="preserve">В 2021 году администрацией района за счет средств бюджета </w:t>
      </w:r>
      <w:r w:rsidRPr="0021252F">
        <w:rPr>
          <w:rFonts w:ascii="Times New Roman" w:eastAsia="Calibri" w:hAnsi="Times New Roman" w:cs="Times New Roman"/>
          <w:sz w:val="26"/>
          <w:szCs w:val="26"/>
        </w:rPr>
        <w:br/>
        <w:t>Санкт-Петербурга была разработана концепция проекта благоустройства данной территории</w:t>
      </w:r>
      <w:r w:rsidR="0021252F">
        <w:rPr>
          <w:rFonts w:ascii="Times New Roman" w:eastAsia="Calibri" w:hAnsi="Times New Roman" w:cs="Times New Roman"/>
          <w:sz w:val="26"/>
          <w:szCs w:val="26"/>
        </w:rPr>
        <w:t>.</w:t>
      </w:r>
      <w:r w:rsidRPr="002125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С учетом месторасположения территории вблизи водного объекта 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в качестве стилистического решения выбран «Экологический стиль» с применением натуральных материалов и спокойной цветовой гаммы. </w:t>
      </w:r>
      <w:r w:rsidR="0021252F">
        <w:rPr>
          <w:rFonts w:ascii="Times New Roman" w:eastAsia="Calibri" w:hAnsi="Times New Roman" w:cs="Times New Roman"/>
          <w:sz w:val="26"/>
          <w:szCs w:val="26"/>
        </w:rPr>
        <w:t>О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бъект получил название 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  <w:r w:rsidRPr="00136F6A">
        <w:rPr>
          <w:rFonts w:ascii="Times New Roman" w:eastAsia="Calibri" w:hAnsi="Times New Roman" w:cs="Times New Roman"/>
          <w:sz w:val="26"/>
          <w:szCs w:val="26"/>
        </w:rPr>
        <w:t>«ЭКО-тропа».</w:t>
      </w:r>
    </w:p>
    <w:p w:rsidR="00136F6A" w:rsidRPr="00136F6A" w:rsidRDefault="00136F6A" w:rsidP="00CA058A">
      <w:pPr>
        <w:spacing w:after="0" w:line="259" w:lineRule="auto"/>
        <w:ind w:left="709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Проектом благоустройства ЭКО-тропы площадью </w:t>
      </w:r>
      <w:r w:rsidR="00CA058A">
        <w:rPr>
          <w:rFonts w:ascii="Times New Roman" w:eastAsia="Calibri" w:hAnsi="Times New Roman" w:cs="Times New Roman"/>
          <w:sz w:val="26"/>
          <w:szCs w:val="26"/>
        </w:rPr>
        <w:t>около 8000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A058A">
        <w:rPr>
          <w:rFonts w:ascii="Times New Roman" w:eastAsia="Calibri" w:hAnsi="Times New Roman" w:cs="Times New Roman"/>
          <w:sz w:val="26"/>
          <w:szCs w:val="26"/>
        </w:rPr>
        <w:t>кв.</w:t>
      </w:r>
      <w:r w:rsidRPr="00136F6A">
        <w:rPr>
          <w:rFonts w:ascii="Times New Roman" w:eastAsia="Calibri" w:hAnsi="Times New Roman" w:cs="Times New Roman"/>
          <w:sz w:val="26"/>
          <w:szCs w:val="26"/>
        </w:rPr>
        <w:t>м</w:t>
      </w:r>
      <w:proofErr w:type="spellEnd"/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предусмотрено: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6F6A">
        <w:rPr>
          <w:rFonts w:ascii="Times New Roman" w:eastAsia="Calibri" w:hAnsi="Times New Roman" w:cs="Times New Roman"/>
          <w:sz w:val="26"/>
          <w:szCs w:val="26"/>
        </w:rPr>
        <w:t>безбарьерная</w:t>
      </w:r>
      <w:proofErr w:type="spellEnd"/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среда на всей территории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, установка </w:t>
      </w:r>
      <w:r w:rsidRPr="00136F6A">
        <w:rPr>
          <w:rFonts w:ascii="Times New Roman" w:eastAsia="Calibri" w:hAnsi="Times New Roman" w:cs="Times New Roman"/>
          <w:sz w:val="26"/>
          <w:szCs w:val="26"/>
        </w:rPr>
        <w:t>игрово</w:t>
      </w:r>
      <w:r w:rsidR="0021252F">
        <w:rPr>
          <w:rFonts w:ascii="Times New Roman" w:eastAsia="Calibri" w:hAnsi="Times New Roman" w:cs="Times New Roman"/>
          <w:sz w:val="26"/>
          <w:szCs w:val="26"/>
        </w:rPr>
        <w:t>го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оборудовани</w:t>
      </w:r>
      <w:r w:rsidR="0021252F">
        <w:rPr>
          <w:rFonts w:ascii="Times New Roman" w:eastAsia="Calibri" w:hAnsi="Times New Roman" w:cs="Times New Roman"/>
          <w:sz w:val="26"/>
          <w:szCs w:val="26"/>
        </w:rPr>
        <w:t>я</w:t>
      </w:r>
      <w:r w:rsidRPr="00136F6A">
        <w:rPr>
          <w:rFonts w:ascii="Times New Roman" w:eastAsia="Calibri" w:hAnsi="Times New Roman" w:cs="Times New Roman"/>
          <w:sz w:val="26"/>
          <w:szCs w:val="26"/>
        </w:rPr>
        <w:t>, адаптированно</w:t>
      </w:r>
      <w:r w:rsidR="0021252F">
        <w:rPr>
          <w:rFonts w:ascii="Times New Roman" w:eastAsia="Calibri" w:hAnsi="Times New Roman" w:cs="Times New Roman"/>
          <w:sz w:val="26"/>
          <w:szCs w:val="26"/>
        </w:rPr>
        <w:t>го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для маломобильных категорий граждан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пологи</w:t>
      </w:r>
      <w:r w:rsidR="0021252F">
        <w:rPr>
          <w:rFonts w:ascii="Times New Roman" w:eastAsia="Calibri" w:hAnsi="Times New Roman" w:cs="Times New Roman"/>
          <w:sz w:val="26"/>
          <w:szCs w:val="26"/>
        </w:rPr>
        <w:t>е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пандус</w:t>
      </w:r>
      <w:r w:rsidR="0021252F">
        <w:rPr>
          <w:rFonts w:ascii="Times New Roman" w:eastAsia="Calibri" w:hAnsi="Times New Roman" w:cs="Times New Roman"/>
          <w:sz w:val="26"/>
          <w:szCs w:val="26"/>
        </w:rPr>
        <w:t>ы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r w:rsidR="0021252F">
        <w:rPr>
          <w:rFonts w:ascii="Times New Roman" w:eastAsia="Calibri" w:hAnsi="Times New Roman" w:cs="Times New Roman"/>
          <w:sz w:val="26"/>
          <w:szCs w:val="26"/>
        </w:rPr>
        <w:t>п</w:t>
      </w:r>
      <w:r w:rsidRPr="00136F6A">
        <w:rPr>
          <w:rFonts w:ascii="Times New Roman" w:eastAsia="Calibri" w:hAnsi="Times New Roman" w:cs="Times New Roman"/>
          <w:sz w:val="26"/>
          <w:szCs w:val="26"/>
        </w:rPr>
        <w:t>лощад</w:t>
      </w:r>
      <w:r w:rsidR="0021252F">
        <w:rPr>
          <w:rFonts w:ascii="Times New Roman" w:eastAsia="Calibri" w:hAnsi="Times New Roman" w:cs="Times New Roman"/>
          <w:sz w:val="26"/>
          <w:szCs w:val="26"/>
        </w:rPr>
        <w:t>ки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отдыха</w:t>
      </w:r>
      <w:r w:rsidR="00CA058A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сохранение существующих зелёных насаждений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использование природных материалов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посадка кустарников, деревьев, многолетних травянистых растений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использование электронных кодов д</w:t>
      </w:r>
      <w:r w:rsidR="0021252F">
        <w:rPr>
          <w:rFonts w:ascii="Times New Roman" w:eastAsia="Calibri" w:hAnsi="Times New Roman" w:cs="Times New Roman"/>
          <w:sz w:val="26"/>
          <w:szCs w:val="26"/>
        </w:rPr>
        <w:t xml:space="preserve">ля изучения флоры и фауны места, </w:t>
      </w:r>
      <w:r w:rsidRPr="00136F6A">
        <w:rPr>
          <w:rFonts w:ascii="Times New Roman" w:eastAsia="Calibri" w:hAnsi="Times New Roman" w:cs="Times New Roman"/>
          <w:sz w:val="26"/>
          <w:szCs w:val="26"/>
        </w:rPr>
        <w:t>зона подвижных игр</w:t>
      </w:r>
      <w:r w:rsidR="00CA058A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стационарные гамаки и шезлонги для отдыха</w:t>
      </w:r>
      <w:r w:rsidR="00CA058A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36F6A">
        <w:rPr>
          <w:rFonts w:ascii="Times New Roman" w:eastAsia="Calibri" w:hAnsi="Times New Roman" w:cs="Times New Roman"/>
          <w:sz w:val="26"/>
          <w:szCs w:val="26"/>
        </w:rPr>
        <w:t>площадка для йоги</w:t>
      </w:r>
      <w:r w:rsidR="00CA058A">
        <w:rPr>
          <w:rFonts w:ascii="Times New Roman" w:eastAsia="Calibri" w:hAnsi="Times New Roman" w:cs="Times New Roman"/>
          <w:sz w:val="26"/>
          <w:szCs w:val="26"/>
        </w:rPr>
        <w:t xml:space="preserve"> и многое другое.</w:t>
      </w:r>
    </w:p>
    <w:p w:rsidR="00136F6A" w:rsidRPr="00136F6A" w:rsidRDefault="00136F6A" w:rsidP="00136F6A">
      <w:pPr>
        <w:spacing w:after="0" w:line="259" w:lineRule="auto"/>
        <w:ind w:left="709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6F6A">
        <w:rPr>
          <w:rFonts w:ascii="Times New Roman" w:eastAsia="Calibri" w:hAnsi="Times New Roman" w:cs="Times New Roman"/>
          <w:sz w:val="26"/>
          <w:szCs w:val="26"/>
        </w:rPr>
        <w:t>Благоустройство данной территории позволит более эффективно использовать территорию в рекреационных целях, улучшить уровень комфорта среды для жителей г</w:t>
      </w:r>
      <w:r w:rsidR="00CA058A">
        <w:rPr>
          <w:rFonts w:ascii="Times New Roman" w:eastAsia="Calibri" w:hAnsi="Times New Roman" w:cs="Times New Roman"/>
          <w:sz w:val="26"/>
          <w:szCs w:val="26"/>
        </w:rPr>
        <w:t>орода</w:t>
      </w:r>
      <w:r w:rsidRPr="00136F6A">
        <w:rPr>
          <w:rFonts w:ascii="Times New Roman" w:eastAsia="Calibri" w:hAnsi="Times New Roman" w:cs="Times New Roman"/>
          <w:sz w:val="26"/>
          <w:szCs w:val="26"/>
        </w:rPr>
        <w:t xml:space="preserve"> Колпино.</w:t>
      </w:r>
    </w:p>
    <w:p w:rsidR="00136F6A" w:rsidRPr="00136F6A" w:rsidRDefault="00136F6A" w:rsidP="00136F6A">
      <w:pPr>
        <w:spacing w:after="0" w:line="259" w:lineRule="auto"/>
        <w:ind w:left="709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6F6A">
        <w:rPr>
          <w:rFonts w:ascii="Times New Roman" w:eastAsia="Calibri" w:hAnsi="Times New Roman" w:cs="Times New Roman"/>
          <w:sz w:val="26"/>
          <w:szCs w:val="26"/>
        </w:rPr>
        <w:t>Отдельным проектом предусмотрено выполнение работ по освещению данной территории.</w:t>
      </w:r>
    </w:p>
    <w:p w:rsidR="00136F6A" w:rsidRDefault="00136F6A"/>
    <w:p w:rsidR="00136F6A" w:rsidRDefault="00136F6A">
      <w:r>
        <w:rPr>
          <w:noProof/>
          <w:lang w:eastAsia="ru-RU"/>
        </w:rPr>
        <w:drawing>
          <wp:inline distT="0" distB="0" distL="0" distR="0" wp14:anchorId="1E9A0EB6" wp14:editId="149954A2">
            <wp:extent cx="7050191" cy="4882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407" t="20557" r="20097" b="12420"/>
                    <a:stretch/>
                  </pic:blipFill>
                  <pic:spPr bwMode="auto">
                    <a:xfrm>
                      <a:off x="0" y="0"/>
                      <a:ext cx="7058388" cy="48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6A" w:rsidRDefault="00136F6A">
      <w:r>
        <w:rPr>
          <w:noProof/>
          <w:lang w:eastAsia="ru-RU"/>
        </w:rPr>
        <w:lastRenderedPageBreak/>
        <w:drawing>
          <wp:inline distT="0" distB="0" distL="0" distR="0" wp14:anchorId="7F5948CD" wp14:editId="3F3F4179">
            <wp:extent cx="7052807" cy="5033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76" t="20050" r="19250" b="8843"/>
                    <a:stretch/>
                  </pic:blipFill>
                  <pic:spPr bwMode="auto">
                    <a:xfrm>
                      <a:off x="0" y="0"/>
                      <a:ext cx="7050750" cy="503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6A" w:rsidRDefault="00136F6A">
      <w:r>
        <w:rPr>
          <w:noProof/>
          <w:lang w:eastAsia="ru-RU"/>
        </w:rPr>
        <w:drawing>
          <wp:inline distT="0" distB="0" distL="0" distR="0" wp14:anchorId="2F8C2CAC" wp14:editId="4208BE6E">
            <wp:extent cx="6901733" cy="484986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88" t="21084" r="19768" b="9050"/>
                    <a:stretch/>
                  </pic:blipFill>
                  <pic:spPr bwMode="auto">
                    <a:xfrm>
                      <a:off x="0" y="0"/>
                      <a:ext cx="6899720" cy="484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6A" w:rsidRDefault="00136F6A"/>
    <w:sectPr w:rsidR="00136F6A" w:rsidSect="00136F6A">
      <w:pgSz w:w="11906" w:h="16838"/>
      <w:pgMar w:top="568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C3"/>
    <w:rsid w:val="00136F6A"/>
    <w:rsid w:val="0021252F"/>
    <w:rsid w:val="003349EC"/>
    <w:rsid w:val="00B76395"/>
    <w:rsid w:val="00CA058A"/>
    <w:rsid w:val="00F4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F5B274A5</Template>
  <TotalTime>0</TotalTime>
  <Pages>3</Pages>
  <Words>216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Спиридонова Татьяна Вадимовна</dc:creator>
  <cp:lastModifiedBy>Никольская Антонина Дмитриевна</cp:lastModifiedBy>
  <cp:revision>2</cp:revision>
  <dcterms:created xsi:type="dcterms:W3CDTF">2022-06-28T13:34:00Z</dcterms:created>
  <dcterms:modified xsi:type="dcterms:W3CDTF">2022-06-28T13:34:00Z</dcterms:modified>
</cp:coreProperties>
</file>